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4BB7FABA"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756568">
        <w:rPr>
          <w:rFonts w:ascii="Arial" w:eastAsia="Arial" w:hAnsi="Arial" w:cs="Arial"/>
          <w:b/>
        </w:rPr>
        <w:t>0</w:t>
      </w:r>
      <w:r w:rsidR="00BE6898">
        <w:rPr>
          <w:rFonts w:ascii="Arial" w:eastAsia="Arial" w:hAnsi="Arial" w:cs="Arial"/>
          <w:b/>
        </w:rPr>
        <w:t>5</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C06A42">
        <w:rPr>
          <w:rFonts w:ascii="Arial" w:eastAsia="Arial" w:hAnsi="Arial" w:cs="Arial"/>
          <w:b/>
        </w:rPr>
        <w:t xml:space="preserve">RECARGA Y MANTENIMIENTO DE EXTINTORES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BE6898">
        <w:rPr>
          <w:rFonts w:ascii="Arial" w:eastAsia="Arial" w:hAnsi="Arial" w:cs="Arial"/>
          <w:b/>
          <w:highlight w:val="white"/>
        </w:rPr>
        <w:t xml:space="preserve"> (Segundo proceso)</w:t>
      </w:r>
      <w:r w:rsidRPr="00D75338">
        <w:rPr>
          <w:rFonts w:ascii="Arial" w:eastAsia="Arial" w:hAnsi="Arial" w:cs="Arial"/>
          <w:b/>
          <w:highlight w:val="white"/>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277BB8BE" w:rsidR="00EE4D31" w:rsidRPr="00D75338" w:rsidRDefault="00C06A42" w:rsidP="00E50D7A">
            <w:pPr>
              <w:spacing w:before="176"/>
              <w:rPr>
                <w:rFonts w:ascii="Arial" w:eastAsia="Arial" w:hAnsi="Arial" w:cs="Arial"/>
                <w:lang w:val="es-MX"/>
              </w:rPr>
            </w:pPr>
            <w:r>
              <w:rPr>
                <w:rFonts w:ascii="Arial" w:eastAsia="Arial" w:hAnsi="Arial" w:cs="Arial"/>
                <w:lang w:val="es-MX"/>
              </w:rPr>
              <w:t>3571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05A3FA96"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BE6898">
              <w:rPr>
                <w:rFonts w:ascii="Arial" w:eastAsia="Arial" w:hAnsi="Arial" w:cs="Arial"/>
                <w:b/>
                <w:lang w:val="es-MX"/>
              </w:rPr>
              <w:t>10</w:t>
            </w:r>
            <w:r w:rsidRPr="00A62DFB">
              <w:rPr>
                <w:rFonts w:ascii="Arial" w:eastAsia="Arial" w:hAnsi="Arial" w:cs="Arial"/>
                <w:b/>
                <w:lang w:val="es-MX"/>
              </w:rPr>
              <w:t xml:space="preserve"> de </w:t>
            </w:r>
            <w:r w:rsidR="00BE6898">
              <w:rPr>
                <w:rFonts w:ascii="Arial" w:eastAsia="Arial" w:hAnsi="Arial" w:cs="Arial"/>
                <w:b/>
                <w:lang w:val="es-MX"/>
              </w:rPr>
              <w:t>marzo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3199EE8B" w:rsidR="00EE4D31" w:rsidRPr="00A62DFB" w:rsidRDefault="00BE6898">
            <w:pPr>
              <w:spacing w:after="200"/>
              <w:jc w:val="both"/>
              <w:rPr>
                <w:rFonts w:ascii="Arial" w:eastAsia="Arial" w:hAnsi="Arial" w:cs="Arial"/>
                <w:color w:val="000000"/>
                <w:lang w:val="es-MX"/>
              </w:rPr>
            </w:pPr>
            <w:r>
              <w:rPr>
                <w:rFonts w:ascii="Arial" w:eastAsia="Arial" w:hAnsi="Arial" w:cs="Arial"/>
                <w:b/>
                <w:lang w:val="es-MX"/>
              </w:rPr>
              <w:t>1</w:t>
            </w:r>
            <w:r w:rsidR="0028313E">
              <w:rPr>
                <w:rFonts w:ascii="Arial" w:eastAsia="Arial" w:hAnsi="Arial" w:cs="Arial"/>
                <w:b/>
                <w:lang w:val="es-MX"/>
              </w:rPr>
              <w:t>9</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28313E">
              <w:rPr>
                <w:rFonts w:ascii="Arial" w:eastAsia="Arial" w:hAnsi="Arial" w:cs="Arial"/>
                <w:b/>
                <w:color w:val="000000"/>
                <w:lang w:val="es-MX"/>
              </w:rPr>
              <w:t>marzo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1F45C2B5" w:rsidR="00EE4D31" w:rsidRPr="00D75338" w:rsidRDefault="00BE6898">
            <w:pPr>
              <w:spacing w:after="200"/>
              <w:jc w:val="both"/>
              <w:rPr>
                <w:rFonts w:ascii="Arial" w:eastAsia="Arial" w:hAnsi="Arial" w:cs="Arial"/>
                <w:color w:val="000000"/>
                <w:lang w:val="es-MX"/>
              </w:rPr>
            </w:pPr>
            <w:r>
              <w:rPr>
                <w:rFonts w:ascii="Arial" w:eastAsia="Arial" w:hAnsi="Arial" w:cs="Arial"/>
                <w:b/>
                <w:lang w:val="es-MX"/>
              </w:rPr>
              <w:t>1</w:t>
            </w:r>
            <w:r w:rsidR="0028313E">
              <w:rPr>
                <w:rFonts w:ascii="Arial" w:eastAsia="Arial" w:hAnsi="Arial" w:cs="Arial"/>
                <w:b/>
                <w:lang w:val="es-MX"/>
              </w:rPr>
              <w:t>9</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28313E">
              <w:rPr>
                <w:rFonts w:ascii="Arial" w:eastAsia="Arial" w:hAnsi="Arial" w:cs="Arial"/>
                <w:b/>
                <w:color w:val="000000"/>
                <w:lang w:val="es-MX"/>
              </w:rPr>
              <w:t>marzo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w:t>
            </w:r>
            <w:proofErr w:type="gramStart"/>
            <w:r w:rsidR="00A62DFB" w:rsidRPr="00D75338">
              <w:rPr>
                <w:rFonts w:ascii="Arial" w:eastAsia="Arial" w:hAnsi="Arial" w:cs="Arial"/>
                <w:lang w:val="es-MX"/>
              </w:rPr>
              <w:t>Control  de</w:t>
            </w:r>
            <w:proofErr w:type="gramEnd"/>
            <w:r w:rsidR="00A62DFB" w:rsidRPr="00D75338">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164B5E69" w14:textId="77777777" w:rsidR="003D24FB" w:rsidRDefault="003D24FB">
      <w:pPr>
        <w:spacing w:after="0"/>
        <w:jc w:val="center"/>
        <w:rPr>
          <w:rFonts w:ascii="Arial" w:eastAsia="Arial" w:hAnsi="Arial" w:cs="Arial"/>
          <w:b/>
        </w:rPr>
      </w:pPr>
    </w:p>
    <w:p w14:paraId="64719039" w14:textId="77777777" w:rsidR="00756568" w:rsidRDefault="00756568">
      <w:pPr>
        <w:spacing w:after="0"/>
        <w:jc w:val="center"/>
        <w:rPr>
          <w:rFonts w:ascii="Arial" w:eastAsia="Arial" w:hAnsi="Arial" w:cs="Arial"/>
          <w:b/>
        </w:rPr>
      </w:pPr>
    </w:p>
    <w:p w14:paraId="73B6CFBE" w14:textId="77777777" w:rsidR="003D24FB" w:rsidRDefault="003D24FB">
      <w:pPr>
        <w:spacing w:after="0"/>
        <w:jc w:val="center"/>
        <w:rPr>
          <w:rFonts w:ascii="Arial" w:eastAsia="Arial" w:hAnsi="Arial" w:cs="Arial"/>
          <w:b/>
        </w:rPr>
      </w:pPr>
    </w:p>
    <w:p w14:paraId="474CA196" w14:textId="77777777" w:rsidR="00A62DFB" w:rsidRPr="00D75338" w:rsidRDefault="00A62DFB">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t>BASES</w:t>
      </w: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C06A42" w:rsidRPr="00756568" w14:paraId="24463A89"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hideMark/>
          </w:tcPr>
          <w:p w14:paraId="198D19DC" w14:textId="77777777" w:rsidR="00C06A42" w:rsidRPr="00756568" w:rsidRDefault="00C06A42" w:rsidP="00C06A42">
            <w:pPr>
              <w:spacing w:after="0"/>
              <w:jc w:val="center"/>
              <w:rPr>
                <w:rFonts w:ascii="Arial" w:eastAsia="Arial" w:hAnsi="Arial" w:cs="Arial"/>
                <w:lang w:val="es-ES"/>
              </w:rPr>
            </w:pPr>
            <w:r w:rsidRPr="00756568">
              <w:rPr>
                <w:rFonts w:ascii="Arial" w:eastAsia="Arial" w:hAnsi="Arial" w:cs="Arial"/>
                <w:lang w:val="es-ES"/>
              </w:rPr>
              <w:t>1</w:t>
            </w:r>
          </w:p>
        </w:tc>
        <w:tc>
          <w:tcPr>
            <w:tcW w:w="3968" w:type="dxa"/>
            <w:tcBorders>
              <w:top w:val="nil"/>
              <w:left w:val="single" w:sz="6" w:space="0" w:color="000000"/>
              <w:bottom w:val="single" w:sz="6" w:space="0" w:color="000000"/>
              <w:right w:val="single" w:sz="6" w:space="0" w:color="000000"/>
            </w:tcBorders>
            <w:shd w:val="clear" w:color="auto" w:fill="E2E2E2"/>
            <w:hideMark/>
          </w:tcPr>
          <w:p w14:paraId="5525B95A" w14:textId="1EB1A534" w:rsidR="00C06A42" w:rsidRPr="00756568" w:rsidRDefault="00C06A42" w:rsidP="00C06A42">
            <w:pPr>
              <w:spacing w:after="0"/>
              <w:rPr>
                <w:rFonts w:ascii="Arial" w:eastAsia="Arial" w:hAnsi="Arial" w:cs="Arial"/>
                <w:lang w:val="es-ES"/>
              </w:rPr>
            </w:pPr>
            <w:r>
              <w:t>R</w:t>
            </w:r>
            <w:r w:rsidRPr="0054591E">
              <w:t xml:space="preserve">ecarga de extintor 2.5 </w:t>
            </w:r>
            <w:proofErr w:type="spellStart"/>
            <w:r w:rsidRPr="0054591E">
              <w:t>kgs</w:t>
            </w:r>
            <w:proofErr w:type="spellEnd"/>
            <w:r w:rsidRPr="0054591E">
              <w:t xml:space="preserve"> PQS ABC.</w:t>
            </w:r>
          </w:p>
        </w:tc>
        <w:tc>
          <w:tcPr>
            <w:tcW w:w="1048" w:type="dxa"/>
            <w:tcBorders>
              <w:top w:val="nil"/>
              <w:left w:val="single" w:sz="6" w:space="0" w:color="000000"/>
              <w:bottom w:val="single" w:sz="6" w:space="0" w:color="000000"/>
              <w:right w:val="single" w:sz="6" w:space="0" w:color="000000"/>
            </w:tcBorders>
            <w:shd w:val="clear" w:color="auto" w:fill="E2E2E2"/>
            <w:hideMark/>
          </w:tcPr>
          <w:p w14:paraId="2344A6E3" w14:textId="4943E504" w:rsidR="00C06A42" w:rsidRPr="00756568" w:rsidRDefault="00C06A42" w:rsidP="00C06A42">
            <w:pPr>
              <w:spacing w:after="0"/>
              <w:jc w:val="center"/>
              <w:rPr>
                <w:rFonts w:ascii="Arial" w:eastAsia="Arial" w:hAnsi="Arial" w:cs="Arial"/>
                <w:lang w:val="es-ES"/>
              </w:rPr>
            </w:pPr>
            <w:r w:rsidRPr="00A157CE">
              <w:t>1</w:t>
            </w:r>
          </w:p>
        </w:tc>
        <w:tc>
          <w:tcPr>
            <w:tcW w:w="3089" w:type="dxa"/>
            <w:tcBorders>
              <w:top w:val="nil"/>
              <w:left w:val="single" w:sz="6" w:space="0" w:color="000000"/>
              <w:bottom w:val="single" w:sz="6" w:space="0" w:color="000000"/>
              <w:right w:val="single" w:sz="6" w:space="0" w:color="000000"/>
            </w:tcBorders>
            <w:shd w:val="clear" w:color="auto" w:fill="E2E2E2"/>
            <w:hideMark/>
          </w:tcPr>
          <w:p w14:paraId="1BC3093D" w14:textId="7A4DBD02" w:rsidR="00C06A42" w:rsidRPr="00C06A42" w:rsidRDefault="00C06A42" w:rsidP="00C06A42">
            <w:pPr>
              <w:spacing w:after="0"/>
              <w:jc w:val="center"/>
              <w:rPr>
                <w:rFonts w:asciiTheme="minorHAnsi" w:eastAsia="Arial" w:hAnsiTheme="minorHAnsi" w:cstheme="minorHAnsi"/>
                <w:lang w:val="es-ES"/>
              </w:rPr>
            </w:pPr>
            <w:r w:rsidRPr="00C06A42">
              <w:rPr>
                <w:rFonts w:asciiTheme="minorHAnsi" w:eastAsia="Arial" w:hAnsiTheme="minorHAnsi" w:cstheme="minorHAnsi"/>
                <w:lang w:val="es-ES"/>
              </w:rPr>
              <w:t>Servicio</w:t>
            </w:r>
          </w:p>
        </w:tc>
      </w:tr>
      <w:tr w:rsidR="00C06A42" w:rsidRPr="00756568" w14:paraId="096F7355"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4549D5AC" w14:textId="147B8C9B" w:rsidR="00C06A42" w:rsidRPr="00756568" w:rsidRDefault="00C06A42" w:rsidP="00C06A42">
            <w:pPr>
              <w:spacing w:after="0"/>
              <w:jc w:val="center"/>
              <w:rPr>
                <w:rFonts w:ascii="Arial" w:eastAsia="Arial" w:hAnsi="Arial" w:cs="Arial"/>
                <w:lang w:val="es-ES"/>
              </w:rPr>
            </w:pPr>
            <w:r>
              <w:rPr>
                <w:rFonts w:ascii="Arial" w:eastAsia="Arial" w:hAnsi="Arial" w:cs="Arial"/>
                <w:lang w:val="es-ES"/>
              </w:rPr>
              <w:t>2</w:t>
            </w:r>
          </w:p>
        </w:tc>
        <w:tc>
          <w:tcPr>
            <w:tcW w:w="3968" w:type="dxa"/>
            <w:tcBorders>
              <w:top w:val="nil"/>
              <w:left w:val="single" w:sz="6" w:space="0" w:color="000000"/>
              <w:bottom w:val="single" w:sz="6" w:space="0" w:color="000000"/>
              <w:right w:val="single" w:sz="6" w:space="0" w:color="000000"/>
            </w:tcBorders>
            <w:shd w:val="clear" w:color="auto" w:fill="E2E2E2"/>
          </w:tcPr>
          <w:p w14:paraId="3C96FEC7" w14:textId="019FD130" w:rsidR="00C06A42" w:rsidRPr="00756568" w:rsidRDefault="00C06A42" w:rsidP="00C06A42">
            <w:pPr>
              <w:spacing w:after="0"/>
              <w:rPr>
                <w:rFonts w:ascii="Arial" w:eastAsia="Arial" w:hAnsi="Arial" w:cs="Arial"/>
                <w:lang w:val="es-ES"/>
              </w:rPr>
            </w:pPr>
            <w:r>
              <w:t>R</w:t>
            </w:r>
            <w:r w:rsidRPr="0054591E">
              <w:t xml:space="preserve">ecarga de extintor 4.5 </w:t>
            </w:r>
            <w:proofErr w:type="spellStart"/>
            <w:r w:rsidRPr="0054591E">
              <w:t>kgs</w:t>
            </w:r>
            <w:proofErr w:type="spellEnd"/>
            <w:r w:rsidRPr="0054591E">
              <w:t xml:space="preserve"> PQS ABC</w:t>
            </w:r>
          </w:p>
        </w:tc>
        <w:tc>
          <w:tcPr>
            <w:tcW w:w="1048" w:type="dxa"/>
            <w:tcBorders>
              <w:top w:val="nil"/>
              <w:left w:val="single" w:sz="6" w:space="0" w:color="000000"/>
              <w:bottom w:val="single" w:sz="6" w:space="0" w:color="000000"/>
              <w:right w:val="single" w:sz="6" w:space="0" w:color="000000"/>
            </w:tcBorders>
            <w:shd w:val="clear" w:color="auto" w:fill="E2E2E2"/>
          </w:tcPr>
          <w:p w14:paraId="07B8E33A" w14:textId="4CB5A019" w:rsidR="00C06A42" w:rsidRPr="00756568" w:rsidRDefault="00C06A42" w:rsidP="00C06A42">
            <w:pPr>
              <w:spacing w:after="0"/>
              <w:jc w:val="center"/>
              <w:rPr>
                <w:rFonts w:ascii="Arial" w:eastAsia="Arial" w:hAnsi="Arial" w:cs="Arial"/>
                <w:lang w:val="es-ES"/>
              </w:rPr>
            </w:pPr>
            <w:r w:rsidRPr="00A157CE">
              <w:t>14</w:t>
            </w:r>
          </w:p>
        </w:tc>
        <w:tc>
          <w:tcPr>
            <w:tcW w:w="3089" w:type="dxa"/>
            <w:tcBorders>
              <w:top w:val="nil"/>
              <w:left w:val="single" w:sz="6" w:space="0" w:color="000000"/>
              <w:bottom w:val="single" w:sz="6" w:space="0" w:color="000000"/>
              <w:right w:val="single" w:sz="6" w:space="0" w:color="000000"/>
            </w:tcBorders>
            <w:shd w:val="clear" w:color="auto" w:fill="E2E2E2"/>
          </w:tcPr>
          <w:p w14:paraId="5AF1CDC2" w14:textId="76877053" w:rsidR="00C06A42" w:rsidRPr="00756568" w:rsidRDefault="00C06A42" w:rsidP="00C06A42">
            <w:pPr>
              <w:spacing w:after="0"/>
              <w:jc w:val="center"/>
              <w:rPr>
                <w:rFonts w:ascii="Arial" w:eastAsia="Arial" w:hAnsi="Arial" w:cs="Arial"/>
                <w:lang w:val="es-ES"/>
              </w:rPr>
            </w:pPr>
            <w:r w:rsidRPr="000B7673">
              <w:t>Servicio</w:t>
            </w:r>
          </w:p>
        </w:tc>
      </w:tr>
      <w:tr w:rsidR="00C06A42" w:rsidRPr="00756568" w14:paraId="7F744246"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38A51C80" w14:textId="62CDC643" w:rsidR="00C06A42" w:rsidRPr="00756568" w:rsidRDefault="00C06A42" w:rsidP="00C06A42">
            <w:pPr>
              <w:spacing w:after="0"/>
              <w:jc w:val="center"/>
              <w:rPr>
                <w:rFonts w:ascii="Arial" w:eastAsia="Arial" w:hAnsi="Arial" w:cs="Arial"/>
                <w:lang w:val="es-ES"/>
              </w:rPr>
            </w:pPr>
            <w:r>
              <w:rPr>
                <w:rFonts w:ascii="Arial" w:eastAsia="Arial" w:hAnsi="Arial" w:cs="Arial"/>
                <w:lang w:val="es-ES"/>
              </w:rPr>
              <w:t>3</w:t>
            </w:r>
          </w:p>
        </w:tc>
        <w:tc>
          <w:tcPr>
            <w:tcW w:w="3968" w:type="dxa"/>
            <w:tcBorders>
              <w:top w:val="nil"/>
              <w:left w:val="single" w:sz="6" w:space="0" w:color="000000"/>
              <w:bottom w:val="single" w:sz="6" w:space="0" w:color="000000"/>
              <w:right w:val="single" w:sz="6" w:space="0" w:color="000000"/>
            </w:tcBorders>
            <w:shd w:val="clear" w:color="auto" w:fill="E2E2E2"/>
          </w:tcPr>
          <w:p w14:paraId="31431A0A" w14:textId="47E2F9B2" w:rsidR="00C06A42" w:rsidRPr="00756568" w:rsidRDefault="00C06A42" w:rsidP="00C06A42">
            <w:pPr>
              <w:spacing w:after="0"/>
              <w:rPr>
                <w:rFonts w:ascii="Arial" w:eastAsia="Arial" w:hAnsi="Arial" w:cs="Arial"/>
                <w:lang w:val="es-ES"/>
              </w:rPr>
            </w:pPr>
            <w:r>
              <w:t>R</w:t>
            </w:r>
            <w:r w:rsidRPr="0054591E">
              <w:t xml:space="preserve">ecarga de extintor 6 </w:t>
            </w:r>
            <w:proofErr w:type="spellStart"/>
            <w:r w:rsidRPr="0054591E">
              <w:t>kgs</w:t>
            </w:r>
            <w:proofErr w:type="spellEnd"/>
            <w:r w:rsidRPr="0054591E">
              <w:t xml:space="preserve"> BC CO₂ (15 </w:t>
            </w:r>
            <w:proofErr w:type="spellStart"/>
            <w:r w:rsidRPr="0054591E">
              <w:t>lbs</w:t>
            </w:r>
            <w:proofErr w:type="spellEnd"/>
            <w:r w:rsidRPr="0054591E">
              <w:t>)</w:t>
            </w:r>
          </w:p>
        </w:tc>
        <w:tc>
          <w:tcPr>
            <w:tcW w:w="1048" w:type="dxa"/>
            <w:tcBorders>
              <w:top w:val="nil"/>
              <w:left w:val="single" w:sz="6" w:space="0" w:color="000000"/>
              <w:bottom w:val="single" w:sz="6" w:space="0" w:color="000000"/>
              <w:right w:val="single" w:sz="6" w:space="0" w:color="000000"/>
            </w:tcBorders>
            <w:shd w:val="clear" w:color="auto" w:fill="E2E2E2"/>
          </w:tcPr>
          <w:p w14:paraId="764ACCAB" w14:textId="6ECBAA28" w:rsidR="00C06A42" w:rsidRPr="00756568" w:rsidRDefault="00C06A42" w:rsidP="00C06A42">
            <w:pPr>
              <w:spacing w:after="0"/>
              <w:jc w:val="center"/>
              <w:rPr>
                <w:rFonts w:ascii="Arial" w:eastAsia="Arial" w:hAnsi="Arial" w:cs="Arial"/>
                <w:lang w:val="es-ES"/>
              </w:rPr>
            </w:pPr>
            <w:r w:rsidRPr="00A157CE">
              <w:t>6</w:t>
            </w:r>
          </w:p>
        </w:tc>
        <w:tc>
          <w:tcPr>
            <w:tcW w:w="3089" w:type="dxa"/>
            <w:tcBorders>
              <w:top w:val="nil"/>
              <w:left w:val="single" w:sz="6" w:space="0" w:color="000000"/>
              <w:bottom w:val="single" w:sz="6" w:space="0" w:color="000000"/>
              <w:right w:val="single" w:sz="6" w:space="0" w:color="000000"/>
            </w:tcBorders>
            <w:shd w:val="clear" w:color="auto" w:fill="E2E2E2"/>
          </w:tcPr>
          <w:p w14:paraId="2E9AB090" w14:textId="44ED21C7" w:rsidR="00C06A42" w:rsidRPr="00756568" w:rsidRDefault="00C06A42" w:rsidP="00C06A42">
            <w:pPr>
              <w:spacing w:after="0"/>
              <w:jc w:val="center"/>
              <w:rPr>
                <w:rFonts w:ascii="Arial" w:eastAsia="Arial" w:hAnsi="Arial" w:cs="Arial"/>
                <w:lang w:val="es-ES"/>
              </w:rPr>
            </w:pPr>
            <w:r w:rsidRPr="000B7673">
              <w:t>Servicio</w:t>
            </w:r>
          </w:p>
        </w:tc>
      </w:tr>
      <w:tr w:rsidR="00C06A42" w:rsidRPr="00756568" w14:paraId="547EAEB6"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08BD2A53" w14:textId="0B3BDBC6" w:rsidR="00C06A42" w:rsidRPr="00756568" w:rsidRDefault="00C06A42" w:rsidP="00C06A42">
            <w:pPr>
              <w:spacing w:after="0"/>
              <w:jc w:val="center"/>
              <w:rPr>
                <w:rFonts w:ascii="Arial" w:eastAsia="Arial" w:hAnsi="Arial" w:cs="Arial"/>
                <w:lang w:val="es-ES"/>
              </w:rPr>
            </w:pPr>
            <w:r>
              <w:rPr>
                <w:rFonts w:ascii="Arial" w:eastAsia="Arial" w:hAnsi="Arial" w:cs="Arial"/>
                <w:lang w:val="es-ES"/>
              </w:rPr>
              <w:t>4</w:t>
            </w:r>
          </w:p>
        </w:tc>
        <w:tc>
          <w:tcPr>
            <w:tcW w:w="3968" w:type="dxa"/>
            <w:tcBorders>
              <w:top w:val="nil"/>
              <w:left w:val="single" w:sz="6" w:space="0" w:color="000000"/>
              <w:bottom w:val="single" w:sz="6" w:space="0" w:color="000000"/>
              <w:right w:val="single" w:sz="6" w:space="0" w:color="000000"/>
            </w:tcBorders>
            <w:shd w:val="clear" w:color="auto" w:fill="E2E2E2"/>
          </w:tcPr>
          <w:p w14:paraId="5C0D5F55" w14:textId="21CEC580" w:rsidR="00C06A42" w:rsidRPr="00756568" w:rsidRDefault="00C06A42" w:rsidP="00C06A42">
            <w:pPr>
              <w:spacing w:after="0"/>
              <w:rPr>
                <w:rFonts w:ascii="Arial" w:eastAsia="Arial" w:hAnsi="Arial" w:cs="Arial"/>
                <w:lang w:val="es-ES"/>
              </w:rPr>
            </w:pPr>
            <w:r>
              <w:t>R</w:t>
            </w:r>
            <w:r w:rsidRPr="0054591E">
              <w:t xml:space="preserve">ecarga de extintor 4.5 </w:t>
            </w:r>
            <w:proofErr w:type="spellStart"/>
            <w:r w:rsidRPr="0054591E">
              <w:t>kgs</w:t>
            </w:r>
            <w:proofErr w:type="spellEnd"/>
            <w:r w:rsidRPr="0054591E">
              <w:t xml:space="preserve"> BC CO₂ (10 </w:t>
            </w:r>
            <w:proofErr w:type="spellStart"/>
            <w:r w:rsidRPr="0054591E">
              <w:t>lbs</w:t>
            </w:r>
            <w:proofErr w:type="spellEnd"/>
            <w:r w:rsidRPr="0054591E">
              <w:t>)</w:t>
            </w:r>
          </w:p>
        </w:tc>
        <w:tc>
          <w:tcPr>
            <w:tcW w:w="1048" w:type="dxa"/>
            <w:tcBorders>
              <w:top w:val="nil"/>
              <w:left w:val="single" w:sz="6" w:space="0" w:color="000000"/>
              <w:bottom w:val="single" w:sz="6" w:space="0" w:color="000000"/>
              <w:right w:val="single" w:sz="6" w:space="0" w:color="000000"/>
            </w:tcBorders>
            <w:shd w:val="clear" w:color="auto" w:fill="E2E2E2"/>
          </w:tcPr>
          <w:p w14:paraId="080F2E07" w14:textId="164BC0E3" w:rsidR="00C06A42" w:rsidRPr="00756568" w:rsidRDefault="00C06A42" w:rsidP="00C06A42">
            <w:pPr>
              <w:spacing w:after="0"/>
              <w:jc w:val="center"/>
              <w:rPr>
                <w:rFonts w:ascii="Arial" w:eastAsia="Arial" w:hAnsi="Arial" w:cs="Arial"/>
                <w:lang w:val="es-ES"/>
              </w:rPr>
            </w:pPr>
            <w:r w:rsidRPr="00A157CE">
              <w:t>5</w:t>
            </w:r>
          </w:p>
        </w:tc>
        <w:tc>
          <w:tcPr>
            <w:tcW w:w="3089" w:type="dxa"/>
            <w:tcBorders>
              <w:top w:val="nil"/>
              <w:left w:val="single" w:sz="6" w:space="0" w:color="000000"/>
              <w:bottom w:val="single" w:sz="6" w:space="0" w:color="000000"/>
              <w:right w:val="single" w:sz="6" w:space="0" w:color="000000"/>
            </w:tcBorders>
            <w:shd w:val="clear" w:color="auto" w:fill="E2E2E2"/>
          </w:tcPr>
          <w:p w14:paraId="49657678" w14:textId="5835B26C" w:rsidR="00C06A42" w:rsidRPr="00756568" w:rsidRDefault="00C06A42" w:rsidP="00C06A42">
            <w:pPr>
              <w:spacing w:after="0"/>
              <w:jc w:val="center"/>
              <w:rPr>
                <w:rFonts w:ascii="Arial" w:eastAsia="Arial" w:hAnsi="Arial" w:cs="Arial"/>
                <w:lang w:val="es-ES"/>
              </w:rPr>
            </w:pPr>
            <w:r w:rsidRPr="000B7673">
              <w:t>Servicio</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3532EC8A"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BE6898">
        <w:rPr>
          <w:rFonts w:ascii="Arial" w:eastAsia="Arial" w:hAnsi="Arial" w:cs="Arial"/>
          <w:b/>
        </w:rPr>
        <w:t>25</w:t>
      </w:r>
      <w:r w:rsidRPr="00A62DFB">
        <w:rPr>
          <w:rFonts w:ascii="Arial" w:eastAsia="Arial" w:hAnsi="Arial" w:cs="Arial"/>
          <w:b/>
        </w:rPr>
        <w:t xml:space="preserve"> de </w:t>
      </w:r>
      <w:r w:rsidR="00C06A42">
        <w:rPr>
          <w:rFonts w:ascii="Arial" w:eastAsia="Arial" w:hAnsi="Arial" w:cs="Arial"/>
          <w:b/>
        </w:rPr>
        <w:t>marzo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5A765A98"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AA511D">
        <w:rPr>
          <w:rFonts w:ascii="Arial" w:eastAsia="Arial" w:hAnsi="Arial" w:cs="Arial"/>
          <w:b/>
        </w:rPr>
        <w:t>09</w:t>
      </w:r>
      <w:r w:rsidR="00BE02FF">
        <w:rPr>
          <w:rFonts w:ascii="Arial" w:eastAsia="Arial" w:hAnsi="Arial" w:cs="Arial"/>
          <w:b/>
        </w:rPr>
        <w:t xml:space="preserve"> de </w:t>
      </w:r>
      <w:r w:rsidR="00AA511D">
        <w:rPr>
          <w:rFonts w:ascii="Arial" w:eastAsia="Arial" w:hAnsi="Arial" w:cs="Arial"/>
          <w:b/>
        </w:rPr>
        <w:t>marzo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B43A" w14:textId="77777777" w:rsidR="00CF5D26" w:rsidRPr="00D75338" w:rsidRDefault="00CF5D26">
      <w:pPr>
        <w:spacing w:after="0" w:line="240" w:lineRule="auto"/>
      </w:pPr>
      <w:r w:rsidRPr="00D75338">
        <w:separator/>
      </w:r>
    </w:p>
  </w:endnote>
  <w:endnote w:type="continuationSeparator" w:id="0">
    <w:p w14:paraId="544ADA43" w14:textId="77777777" w:rsidR="00CF5D26" w:rsidRPr="00D75338" w:rsidRDefault="00CF5D26">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77777777"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0D2C" w14:textId="77777777" w:rsidR="00CF5D26" w:rsidRPr="00D75338" w:rsidRDefault="00CF5D26">
      <w:pPr>
        <w:spacing w:after="0" w:line="240" w:lineRule="auto"/>
      </w:pPr>
      <w:r w:rsidRPr="00D75338">
        <w:separator/>
      </w:r>
    </w:p>
  </w:footnote>
  <w:footnote w:type="continuationSeparator" w:id="0">
    <w:p w14:paraId="41E90008" w14:textId="77777777" w:rsidR="00CF5D26" w:rsidRPr="00D75338" w:rsidRDefault="00CF5D26">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77777777" w:rsidR="00EE4D31" w:rsidRPr="00D75338" w:rsidRDefault="00EE4D31">
    <w:pPr>
      <w:tabs>
        <w:tab w:val="center" w:pos="4419"/>
        <w:tab w:val="right" w:pos="8838"/>
      </w:tabs>
      <w:spacing w:after="0" w:line="240" w:lineRule="auto"/>
      <w:rPr>
        <w:color w:val="000000"/>
      </w:rPr>
    </w:pPr>
  </w:p>
  <w:p w14:paraId="07650CC5"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0969"/>
    <w:rsid w:val="000E75B4"/>
    <w:rsid w:val="000F3595"/>
    <w:rsid w:val="001868D8"/>
    <w:rsid w:val="001A25CF"/>
    <w:rsid w:val="0028313E"/>
    <w:rsid w:val="002C1B8B"/>
    <w:rsid w:val="00303B77"/>
    <w:rsid w:val="00325A6D"/>
    <w:rsid w:val="003D24FB"/>
    <w:rsid w:val="003D4356"/>
    <w:rsid w:val="003F79C3"/>
    <w:rsid w:val="004048D7"/>
    <w:rsid w:val="00480148"/>
    <w:rsid w:val="004E21DE"/>
    <w:rsid w:val="00545FE1"/>
    <w:rsid w:val="00585A43"/>
    <w:rsid w:val="00594984"/>
    <w:rsid w:val="005D79AB"/>
    <w:rsid w:val="00665C43"/>
    <w:rsid w:val="006B346E"/>
    <w:rsid w:val="00756568"/>
    <w:rsid w:val="00774117"/>
    <w:rsid w:val="00782AEA"/>
    <w:rsid w:val="007A058A"/>
    <w:rsid w:val="007D126B"/>
    <w:rsid w:val="007D5D87"/>
    <w:rsid w:val="00841B86"/>
    <w:rsid w:val="008F16E9"/>
    <w:rsid w:val="008F3899"/>
    <w:rsid w:val="009251F7"/>
    <w:rsid w:val="009408B4"/>
    <w:rsid w:val="009617B9"/>
    <w:rsid w:val="00986BA5"/>
    <w:rsid w:val="00A02DB4"/>
    <w:rsid w:val="00A24FB7"/>
    <w:rsid w:val="00A4790F"/>
    <w:rsid w:val="00A62DFB"/>
    <w:rsid w:val="00A66F41"/>
    <w:rsid w:val="00AA511D"/>
    <w:rsid w:val="00B27B5D"/>
    <w:rsid w:val="00B61A68"/>
    <w:rsid w:val="00BE02FF"/>
    <w:rsid w:val="00BE6898"/>
    <w:rsid w:val="00BF3F81"/>
    <w:rsid w:val="00C06A42"/>
    <w:rsid w:val="00C541FB"/>
    <w:rsid w:val="00C65089"/>
    <w:rsid w:val="00CF5D26"/>
    <w:rsid w:val="00D14506"/>
    <w:rsid w:val="00D14AC0"/>
    <w:rsid w:val="00D75338"/>
    <w:rsid w:val="00E43281"/>
    <w:rsid w:val="00E46CD3"/>
    <w:rsid w:val="00E50D7A"/>
    <w:rsid w:val="00EE4D31"/>
    <w:rsid w:val="00F02949"/>
    <w:rsid w:val="00F22F76"/>
    <w:rsid w:val="00F620CC"/>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1322</Words>
  <Characters>7274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4</cp:revision>
  <cp:lastPrinted>2026-03-09T19:56:00Z</cp:lastPrinted>
  <dcterms:created xsi:type="dcterms:W3CDTF">2026-03-09T19:47:00Z</dcterms:created>
  <dcterms:modified xsi:type="dcterms:W3CDTF">2026-03-09T19:56:00Z</dcterms:modified>
</cp:coreProperties>
</file>